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rniidlejtlum" w:id="0"/>
      <w:bookmarkEnd w:id="0"/>
      <w:r w:rsidDel="00000000" w:rsidR="00000000" w:rsidRPr="00000000">
        <w:rPr>
          <w:rtl w:val="0"/>
        </w:rPr>
        <w:t xml:space="preserve">Fraude bancária e governança empresarial: o que a prisão de Daniel Vorcaro ensina às empresas brasileiras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Justiça Federal decidiu manter a prisão de Daniel Vorcaro, então presidente do Banco Master, por indícios de gestão fraudulenta e organização criminosa.</w:t>
        <w:br w:type="textWrapping"/>
        <w:t xml:space="preserve"> O caso revela mais do que um escândalo bancário: escancara os riscos de governança fraca, controle interno ausente e responsabilidade corporativa negligenciada.</w:t>
        <w:br w:type="textWrapping"/>
        <w:t xml:space="preserve"> Para os empresários, o alerta não poderia ser mais claro: </w:t>
      </w:r>
      <w:r w:rsidDel="00000000" w:rsidR="00000000" w:rsidRPr="00000000">
        <w:rPr>
          <w:b w:val="1"/>
          <w:bCs w:val="1"/>
          <w:rtl w:val="0"/>
        </w:rPr>
        <w:t xml:space="preserve">não basta crescer, é preciso proteger o que se construiu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contexto que vai muito além da prisão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Vorcaro e mais seis executivos foram detidos na Operação Compliance Zero da Polícia Federal, acusados de fraude em papéis vendidos ao Banco de Brasília (BRB) e emissão de títulos de crédito falsos, com movimentação estimada em R$ 12 bilhões.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Banco Central do Brasil decretou a liquidação extrajudicial do Banco Master e bloqueou bens dos controladores.</w:t>
        <w:br w:type="textWrapping"/>
        <w:t xml:space="preserve"> Esses eventos mostram como falhas de governança, embora pareçam internas ao setor financeiro, têm impacto direto em </w:t>
      </w:r>
      <w:r w:rsidDel="00000000" w:rsidR="00000000" w:rsidRPr="00000000">
        <w:rPr>
          <w:b w:val="1"/>
          <w:bCs w:val="1"/>
          <w:rtl w:val="0"/>
        </w:rPr>
        <w:t xml:space="preserve">contratos empresariais, credibilidade de marca e risco patrimonial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Os riscos reais para empresas, e para você que tem CNPJ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Governança fraca = risco elevado</w:t>
        <w:br w:type="textWrapping"/>
      </w:r>
      <w:r w:rsidDel="00000000" w:rsidR="00000000" w:rsidRPr="00000000">
        <w:rPr>
          <w:rtl w:val="0"/>
        </w:rPr>
        <w:t xml:space="preserve"> Quando a liderança age sem transparência ou controles, processos internos falham, e o risco de exposição jurídica dispara.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Contratos e investimentos sem respaldo técnico</w:t>
        <w:br w:type="textWrapping"/>
      </w:r>
      <w:r w:rsidDel="00000000" w:rsidR="00000000" w:rsidRPr="00000000">
        <w:rPr>
          <w:rtl w:val="0"/>
        </w:rPr>
        <w:t xml:space="preserve"> Empresas que entram em operações complexas (como aquisição, fusão ou emissão de papéis) sem apoio jurídico e contábil adequado podem ver ativos congelados ou anulados.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Responsabilidade pessoal dos gestores</w:t>
        <w:br w:type="textWrapping"/>
      </w:r>
      <w:r w:rsidDel="00000000" w:rsidR="00000000" w:rsidRPr="00000000">
        <w:rPr>
          <w:rtl w:val="0"/>
        </w:rPr>
        <w:t xml:space="preserve"> Mesmo sendo pessoa jurídica a envolvida, o caso evidencia que gestores e administradores podem responder criminalmente ou civilmente, e a empresa arcar com consequências graves.</w:t>
        <w:br w:type="textWrapping"/>
      </w:r>
    </w:p>
    <w:p w:rsidR="00000000" w:rsidDel="00000000" w:rsidP="00000000" w:rsidRDefault="00000000" w:rsidRPr="00000000" w14:paraId="0000000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solução preventiva que faz diferença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Flávia Moreira Advocacia, atuamos com uma </w:t>
      </w:r>
      <w:r w:rsidDel="00000000" w:rsidR="00000000" w:rsidRPr="00000000">
        <w:rPr>
          <w:b w:val="1"/>
          <w:bCs w:val="1"/>
          <w:rtl w:val="0"/>
        </w:rPr>
        <w:t xml:space="preserve">abordagem de Direito Empresarial Preventivo</w:t>
      </w:r>
      <w:r w:rsidDel="00000000" w:rsidR="00000000" w:rsidRPr="00000000">
        <w:rPr>
          <w:rtl w:val="0"/>
        </w:rPr>
        <w:t xml:space="preserve"> que abrange: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Diagnóstico de governança corporativa e mapeamento de riscos.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Revisão de contratos, acordos de acionistas e instrumentos de compliance.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Estruturação de processos internos que garantem responsabilidade e transparência.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Treinamento para líderes sobre tomada de decisão e cultura de prevenção.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tecnologia, crescimento e mercado são relevantes, mas </w:t>
      </w:r>
      <w:r w:rsidDel="00000000" w:rsidR="00000000" w:rsidRPr="00000000">
        <w:rPr>
          <w:b w:val="1"/>
          <w:bCs w:val="1"/>
          <w:rtl w:val="0"/>
        </w:rPr>
        <w:t xml:space="preserve">estruturação jurídica, ética e controles são o que impõem sustentabilidade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2"/>
        <w:rPr>
          <w:b w:val="1"/>
          <w:bCs w:val="1"/>
        </w:rPr>
      </w:pPr>
      <w:bookmarkStart w:colFirst="0" w:colLast="0" w:name="_27alq8330rv4" w:id="1"/>
      <w:bookmarkEnd w:id="1"/>
      <w:r w:rsidDel="00000000" w:rsidR="00000000" w:rsidRPr="00000000">
        <w:rPr>
          <w:b w:val="1"/>
          <w:bCs w:val="1"/>
          <w:rtl w:val="0"/>
        </w:rPr>
        <w:t xml:space="preserve">Você está preparado para proteger o que construiu?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O caso Daniel Vorcaro não é apenas sobre um banqueiro ou um banco que caiu.</w:t>
        <w:br w:type="textWrapping"/>
        <w:t xml:space="preserve"> É sobre empresas que </w:t>
      </w:r>
      <w:r w:rsidDel="00000000" w:rsidR="00000000" w:rsidRPr="00000000">
        <w:rPr>
          <w:b w:val="1"/>
          <w:bCs w:val="1"/>
          <w:rtl w:val="0"/>
        </w:rPr>
        <w:t xml:space="preserve">investem rápido e protegem pouco</w:t>
      </w:r>
      <w:r w:rsidDel="00000000" w:rsidR="00000000" w:rsidRPr="00000000">
        <w:rPr>
          <w:rtl w:val="0"/>
        </w:rPr>
        <w:t xml:space="preserve">, que acreditam que tamanho substitui solidez, e pagam caro por isso.</w:t>
        <w:br w:type="textWrapping"/>
        <w:t xml:space="preserve"> Se você quer que o crescimento da sua empresa seja uma conquista, e não uma armadilha, a prevenção jurídica não é opcional.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🔗 </w:t>
      </w:r>
      <w:r w:rsidDel="00000000" w:rsidR="00000000" w:rsidRPr="00000000">
        <w:rPr>
          <w:b w:val="1"/>
          <w:bCs w:val="1"/>
          <w:rtl w:val="0"/>
        </w:rPr>
        <w:t xml:space="preserve">Se você quer proteger o que construiu, solicite uma análise preventiva com nossa equipe.</w:t>
        <w:br w:type="textWrapping"/>
      </w:r>
      <w:r w:rsidDel="00000000" w:rsidR="00000000" w:rsidRPr="00000000">
        <w:rPr>
          <w:rtl w:val="0"/>
        </w:rPr>
        <w:t xml:space="preserve"> Clareza, estratégia e segurança para quem decide.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wivb3p8d3d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Prisão de presidente de banco e os riscos reais para quem lidera empresas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Justiça Federal decidiu manter a prisão de Daniel Vorcaro, presidente do Banco Master, por indícios de </w:t>
      </w:r>
      <w:r w:rsidDel="00000000" w:rsidR="00000000" w:rsidRPr="00000000">
        <w:rPr>
          <w:b w:val="1"/>
          <w:bCs w:val="1"/>
          <w:rtl w:val="0"/>
        </w:rPr>
        <w:t xml:space="preserve">gestão fraudulenta e organização criminosa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caso, ligado à chamada </w:t>
      </w:r>
      <w:r w:rsidDel="00000000" w:rsidR="00000000" w:rsidRPr="00000000">
        <w:rPr>
          <w:i w:val="1"/>
          <w:iCs w:val="1"/>
          <w:rtl w:val="0"/>
        </w:rPr>
        <w:t xml:space="preserve">Operação Compliance Zero</w:t>
      </w:r>
      <w:r w:rsidDel="00000000" w:rsidR="00000000" w:rsidRPr="00000000">
        <w:rPr>
          <w:rtl w:val="0"/>
        </w:rPr>
        <w:t xml:space="preserve">, envolve suspeitas de fraude em títulos financeiros e movimentações bilionárias.</w:t>
        <w:br w:type="textWrapping"/>
        <w:t xml:space="preserve">Mas, do ponto de vista empresarial, o ponto central não é o escândalo, é a </w:t>
      </w:r>
      <w:r w:rsidDel="00000000" w:rsidR="00000000" w:rsidRPr="00000000">
        <w:rPr>
          <w:b w:val="1"/>
          <w:bCs w:val="1"/>
          <w:rtl w:val="0"/>
        </w:rPr>
        <w:t xml:space="preserve">falha de governança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Empresas não quebram apenas por falta de faturamento.</w:t>
        <w:br w:type="textWrapping"/>
        <w:t xml:space="preserve"> Elas quebram por: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ausência de controles internos;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decisões estratégicas sem validação técnica;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estruturas frágeis de compliance;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contratos e operações sem blindagem jurídica.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Outro ponto importante:</w:t>
        <w:br w:type="textWrapping"/>
        <w:t xml:space="preserve"> quando a estrutura falha, </w:t>
      </w:r>
      <w:r w:rsidDel="00000000" w:rsidR="00000000" w:rsidRPr="00000000">
        <w:rPr>
          <w:b w:val="1"/>
          <w:bCs w:val="1"/>
          <w:rtl w:val="0"/>
        </w:rPr>
        <w:t xml:space="preserve">a responsabilidade não para no CNPJ</w:t>
      </w:r>
      <w:r w:rsidDel="00000000" w:rsidR="00000000" w:rsidRPr="00000000">
        <w:rPr>
          <w:rtl w:val="0"/>
        </w:rPr>
        <w:t xml:space="preserve">. Ela alcança administradores, diretores e conselheiros.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que este caso deixa claro para quem ocupa cargos de liderança: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crescimento sem governança é exposição, não estratégia;</w:t>
        <w:br w:type="textWrapping"/>
        <w:t xml:space="preserve"> ✔ tecnologia e produto não substituem estrutura jurídica;</w:t>
        <w:br w:type="textWrapping"/>
        <w:t xml:space="preserve"> ✔ compliance deixou de ser diferencial, hoje é pré-requisito de sobrevivência.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Direito Empresarial Preventivo, atuamos justamente nesse ponto:</w:t>
        <w:br w:type="textWrapping"/>
        <w:t xml:space="preserve"> antes do problema virar operação policial, bloqueio de bens ou crise reputacional.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Empresas sólidas não apostam na sorte.</w:t>
        <w:br w:type="textWrapping"/>
        <w:t xml:space="preserve">Elas constroem estrutura.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você quer fortalecer a governança da sua empresa, fale com nossa equipe.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Estamos prontos para orientar decisões com visão técnica, estratégica e preventiva.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9if4hfu4dd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Prisão de um presidente de banco: o que isso diz sobre o risco que muitas empresas ignoram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semana, a Justiça manteve a prisão do presidente de um banco investigado por fraudes financeiras.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muitos, é apenas mais uma notícia do mercado.</w:t>
        <w:br w:type="textWrapping"/>
        <w:t xml:space="preserve"> Para quem vive o mundo empresarial de perto, é um alerta silencioso, e extremamente sério.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Empresas não entram em crise apenas quando faltam vendas.</w:t>
        <w:br w:type="textWrapping"/>
        <w:t xml:space="preserve"> Elas ruem quando faltam estrutura, controle e governança.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que esse caso ensina é simples:</w:t>
        <w:br w:type="textWrapping"/>
        <w:t xml:space="preserve"> o problema raramente nasce do lado de fora.</w:t>
        <w:br w:type="textWrapping"/>
        <w:t xml:space="preserve"> Ele começa dentro da própria empresa, em decisões tomadas sem validação técnica, em contratos frágeis, em estruturas de compliance inexistentes ou tratadas como detalhe.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a crise aparece, ela não atinge só o CNPJ.</w:t>
        <w:br w:type="textWrapping"/>
        <w:t xml:space="preserve"> Ela atinge a reputação.</w:t>
        <w:br w:type="textWrapping"/>
        <w:t xml:space="preserve"> A confiança.</w:t>
        <w:br w:type="textWrapping"/>
        <w:t xml:space="preserve"> E, muitas vezes, o patrimônio pessoal dos líderes.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advocacia preventiva, a lógica é outra.</w:t>
        <w:br w:type="textWrapping"/>
        <w:t xml:space="preserve"> Não se trata de “apagar incêndios”, mas de evitar que eles comecem.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Empresas bem-sucedidas não são apenas grandes.</w:t>
        <w:br w:type="textWrapping"/>
        <w:t xml:space="preserve"> São estruturadas.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estrutura se constrói com estratégia, governança e decisões jurídicas bem pensadas.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quer fortalecer a base jurídica da sua empresa, fale com a nossa equipe.</w:t>
        <w:br w:type="textWrapping"/>
        <w:t xml:space="preserve"> Decisão consciente é o que separa crescimento de risco.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9i9ibj2xafw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🎥 ROTEIRO — YOUTUBE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mugx64tsmc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Tema: O que a prisão de um presidente de banco ensina sobre governança empresarial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sghl038paga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(0:00 – 0:40)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Tom: direto, profissional, sem dramatização.</w:t>
      </w:r>
    </w:p>
    <w:p w:rsidR="00000000" w:rsidDel="00000000" w:rsidP="00000000" w:rsidRDefault="00000000" w:rsidRPr="00000000" w14:paraId="0000003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Justiça manteve a prisão do presidente do banco master investigado por gestão fraudulenta e participação em organização criminosa.</w:t>
        <w:br w:type="textWrapping"/>
        <w:t xml:space="preserve"> A notícia é forte.</w:t>
        <w:br w:type="textWrapping"/>
        <w:t xml:space="preserve">Mas o que realmente importa para quem lidera empresas não é o escândalo.</w:t>
      </w:r>
    </w:p>
    <w:p w:rsidR="00000000" w:rsidDel="00000000" w:rsidP="00000000" w:rsidRDefault="00000000" w:rsidRPr="00000000" w14:paraId="0000003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É o que ele revela sobre risco, estrutura e responsabilidade empresarial.”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(pausa curta)</w:t>
      </w:r>
    </w:p>
    <w:p w:rsidR="00000000" w:rsidDel="00000000" w:rsidP="00000000" w:rsidRDefault="00000000" w:rsidRPr="00000000" w14:paraId="0000003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“Hoje eu quero te explicar por que esse episódio é um alerta importante para qualquer empresário.”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lek2l8qesu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CONTEXTO DO CASO (0:40 – 2:00)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Didático, claro, sem ataque pessoal.</w:t>
      </w:r>
    </w:p>
    <w:p w:rsidR="00000000" w:rsidDel="00000000" w:rsidP="00000000" w:rsidRDefault="00000000" w:rsidRPr="00000000" w14:paraId="0000004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“As investigações apontam fraudes financeiras, emissão de títulos sem lastro e falhas graves nos controles internos.</w:t>
        <w:br w:type="textWrapping"/>
        <w:t xml:space="preserve"> A Justiça entendeu que havia indícios suficientes para manter a prisão e preservar a investigação.”</w:t>
      </w:r>
    </w:p>
    <w:p w:rsidR="00000000" w:rsidDel="00000000" w:rsidP="00000000" w:rsidRDefault="00000000" w:rsidRPr="00000000" w14:paraId="0000004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“Mas esse tipo de episódio raramente nasce de um ato isolado.</w:t>
        <w:br w:type="textWrapping"/>
        <w:t xml:space="preserve"> Ele nasce da soma de decisões sem controle, sem rastreabilidade e sem governança.”</w:t>
      </w:r>
    </w:p>
    <w:p w:rsidR="00000000" w:rsidDel="00000000" w:rsidP="00000000" w:rsidRDefault="00000000" w:rsidRPr="00000000" w14:paraId="0000004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zeqngag02l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 DOR DO EMPRESÁRIO (2:00 – 4:00)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Tradução do risco para quem lidera empresa.</w:t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maioria dos empresários acha que risco jurídico surge de fora: um processo, uma autuação, um concorrente.</w:t>
        <w:br w:type="textWrapping"/>
        <w:t xml:space="preserve"> Na prática, ele nasce dentro da empresa.”</w:t>
      </w:r>
    </w:p>
    <w:p w:rsidR="00000000" w:rsidDel="00000000" w:rsidP="00000000" w:rsidRDefault="00000000" w:rsidRPr="00000000" w14:paraId="0000004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“Cláusulas imprecisas, contratos genéricos, ausência de compliance, falta de validação jurídica em decisões estratégicas.”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(pausa)</w:t>
      </w:r>
    </w:p>
    <w:p w:rsidR="00000000" w:rsidDel="00000000" w:rsidP="00000000" w:rsidRDefault="00000000" w:rsidRPr="00000000" w14:paraId="0000004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risco mais perigoso é aquele que cresce em silêncio.”</w:t>
      </w:r>
    </w:p>
    <w:p w:rsidR="00000000" w:rsidDel="00000000" w:rsidP="00000000" w:rsidRDefault="00000000" w:rsidRPr="00000000" w14:paraId="0000004A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s1nahcmpaxa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PARALELO COM GOVERNANÇA (4:00 – 6:00)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 mais estratégico.</w:t>
      </w:r>
    </w:p>
    <w:p w:rsidR="00000000" w:rsidDel="00000000" w:rsidP="00000000" w:rsidRDefault="00000000" w:rsidRPr="00000000" w14:paraId="0000004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“Governança não é luxo.</w:t>
        <w:br w:type="textWrapping"/>
        <w:t xml:space="preserve"> Não é burocracia.</w:t>
        <w:br w:type="textWrapping"/>
        <w:t xml:space="preserve"> É proteção.”</w:t>
      </w:r>
    </w:p>
    <w:p w:rsidR="00000000" w:rsidDel="00000000" w:rsidP="00000000" w:rsidRDefault="00000000" w:rsidRPr="00000000" w14:paraId="0000004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“Quando a empresa cresce sem estrutura, ela cresce com risco oculto.</w:t>
        <w:br w:type="textWrapping"/>
        <w:t xml:space="preserve"> E esse risco não afeta só o caixa.”</w:t>
      </w:r>
    </w:p>
    <w:p w:rsidR="00000000" w:rsidDel="00000000" w:rsidP="00000000" w:rsidRDefault="00000000" w:rsidRPr="00000000" w14:paraId="0000005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“Ele atinge:</w:t>
        <w:br w:type="textWrapping"/>
        <w:t xml:space="preserve"> a reputação,</w:t>
        <w:br w:type="textWrapping"/>
        <w:t xml:space="preserve"> o acesso a crédito,</w:t>
        <w:br w:type="textWrapping"/>
        <w:t xml:space="preserve"> a confiança do mercado</w:t>
        <w:br w:type="textWrapping"/>
        <w:t xml:space="preserve"> e o patrimônio dos próprios líderes.”</w:t>
      </w:r>
    </w:p>
    <w:p w:rsidR="00000000" w:rsidDel="00000000" w:rsidP="00000000" w:rsidRDefault="00000000" w:rsidRPr="00000000" w14:paraId="0000005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zdqjgujz4v5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POSICIONAMENTO DO ESCRITÓRIO (6:00 – 7:30)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Institucional, sem autopromoção exagerada.</w:t>
      </w:r>
    </w:p>
    <w:p w:rsidR="00000000" w:rsidDel="00000000" w:rsidP="00000000" w:rsidRDefault="00000000" w:rsidRPr="00000000" w14:paraId="0000005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“Aqui no escritório, a tecnologia organiza nossos processos.</w:t>
        <w:br w:type="textWrapping"/>
        <w:t xml:space="preserve"> Mas as decisões são humanas.”</w:t>
      </w:r>
    </w:p>
    <w:p w:rsidR="00000000" w:rsidDel="00000000" w:rsidP="00000000" w:rsidRDefault="00000000" w:rsidRPr="00000000" w14:paraId="0000005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“Não usamos modelos prontos.</w:t>
        <w:br w:type="textWrapping"/>
        <w:t xml:space="preserve"> Não automatizamos contratos.</w:t>
        <w:br w:type="textWrapping"/>
        <w:t xml:space="preserve"> Cada documento é construído de maneira artesanal, com leitura real do negócio.”</w:t>
      </w:r>
    </w:p>
    <w:p w:rsidR="00000000" w:rsidDel="00000000" w:rsidP="00000000" w:rsidRDefault="00000000" w:rsidRPr="00000000" w14:paraId="0000005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“Preventivo não é discurso.</w:t>
        <w:br w:type="textWrapping"/>
        <w:t xml:space="preserve"> É método.”</w:t>
      </w:r>
    </w:p>
    <w:p w:rsidR="00000000" w:rsidDel="00000000" w:rsidP="00000000" w:rsidRDefault="00000000" w:rsidRPr="00000000" w14:paraId="0000005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c2wq9b9xgu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FECHAMENTO (7:30 – 9:00)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Elegante, maduro, com CTA sutil.</w:t>
      </w:r>
    </w:p>
    <w:p w:rsidR="00000000" w:rsidDel="00000000" w:rsidP="00000000" w:rsidRDefault="00000000" w:rsidRPr="00000000" w14:paraId="0000005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“Casos como esse não são exceções.</w:t>
        <w:br w:type="textWrapping"/>
        <w:t xml:space="preserve"> São consequência.”</w:t>
      </w:r>
    </w:p>
    <w:p w:rsidR="00000000" w:rsidDel="00000000" w:rsidP="00000000" w:rsidRDefault="00000000" w:rsidRPr="00000000" w14:paraId="0000005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“Empresas sólidas não confiam na sorte.</w:t>
        <w:br w:type="textWrapping"/>
        <w:t xml:space="preserve"> Elas confiam em estrutura.”</w:t>
      </w:r>
    </w:p>
    <w:p w:rsidR="00000000" w:rsidDel="00000000" w:rsidP="00000000" w:rsidRDefault="00000000" w:rsidRPr="00000000" w14:paraId="0000005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“Se você quer fortalecer a governança jurídica do seu negócio, converse com nosso time.</w:t>
        <w:br w:type="textWrapping"/>
        <w:t xml:space="preserve"> A decisão certa começa antes da crise.”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📍 Tela final: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Flávia Moreira Advocacia — Clareza preventiva para quem decide.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ind w:left="600" w:right="600" w:firstLine="0"/>
        <w:rPr>
          <w:b w:val="1"/>
          <w:bCs w:val="1"/>
          <w:sz w:val="34"/>
          <w:szCs w:val="34"/>
        </w:rPr>
      </w:pPr>
      <w:bookmarkStart w:colFirst="0" w:colLast="0" w:name="_3r8z2fe8pky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🎥 ROTEIRO – FLÁVIA | “Veio na minha cabeça…”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rju766cp24d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1 — CAMINHADA (natural, sem encenação)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Imagem:</w:t>
      </w:r>
      <w:r w:rsidDel="00000000" w:rsidR="00000000" w:rsidRPr="00000000">
        <w:rPr>
          <w:rtl w:val="0"/>
        </w:rPr>
        <w:t xml:space="preserve"> Flávia caminhando, olhar sereno, não fixa o tempo todo na câmera.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Flávia (tom pensativo, real):</w:t>
      </w:r>
    </w:p>
    <w:p w:rsidR="00000000" w:rsidDel="00000000" w:rsidP="00000000" w:rsidRDefault="00000000" w:rsidRPr="00000000" w14:paraId="0000006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“Eu estava caminhando agora, me preparando para a corrida deste sábado…</w:t>
        <w:br w:type="textWrapping"/>
        <w:t xml:space="preserve"> sem pensar em nada muito específico…</w:t>
        <w:br w:type="textWrapping"/>
        <w:t xml:space="preserve"> e uma coisa simplesmente veio na minha cabeça.”</w:t>
      </w:r>
    </w:p>
    <w:p w:rsidR="00000000" w:rsidDel="00000000" w:rsidP="00000000" w:rsidRDefault="00000000" w:rsidRPr="00000000" w14:paraId="00000066">
      <w:pPr>
        <w:spacing w:after="240" w:before="24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34an40pdm24b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2 — ELA PARA E SENTA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Imagem:</w:t>
      </w:r>
      <w:r w:rsidDel="00000000" w:rsidR="00000000" w:rsidRPr="00000000">
        <w:rPr>
          <w:rtl w:val="0"/>
        </w:rPr>
        <w:t xml:space="preserve"> Ela senta com tranquilidade.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Flávia:</w:t>
      </w:r>
    </w:p>
    <w:p w:rsidR="00000000" w:rsidDel="00000000" w:rsidP="00000000" w:rsidRDefault="00000000" w:rsidRPr="00000000" w14:paraId="0000006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gente costuma achar que preparação é algo grandioso.</w:t>
        <w:br w:type="textWrapping"/>
        <w:t xml:space="preserve"> Mas, na prática, ela começa em escolhas silenciosas.”</w:t>
      </w:r>
    </w:p>
    <w:p w:rsidR="00000000" w:rsidDel="00000000" w:rsidP="00000000" w:rsidRDefault="00000000" w:rsidRPr="00000000" w14:paraId="0000006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“Decidir sair de casa.</w:t>
        <w:br w:type="textWrapping"/>
        <w:t xml:space="preserve"> Decidir se cuidar.</w:t>
        <w:br w:type="textWrapping"/>
        <w:t xml:space="preserve"> Decidir não adiar o que já deveria ter começado.”</w:t>
      </w:r>
    </w:p>
    <w:p w:rsidR="00000000" w:rsidDel="00000000" w:rsidP="00000000" w:rsidRDefault="00000000" w:rsidRPr="00000000" w14:paraId="0000006C">
      <w:pPr>
        <w:spacing w:after="240" w:before="24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vvtcdpolzejc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3 — TRANSIÇÃO MAIS INTELIGENTE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Imagem:</w:t>
      </w:r>
      <w:r w:rsidDel="00000000" w:rsidR="00000000" w:rsidRPr="00000000">
        <w:rPr>
          <w:rtl w:val="0"/>
        </w:rPr>
        <w:t xml:space="preserve"> Close mais íntimo, conexão real com a câmera.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Flávia:</w:t>
      </w:r>
    </w:p>
    <w:p w:rsidR="00000000" w:rsidDel="00000000" w:rsidP="00000000" w:rsidRDefault="00000000" w:rsidRPr="00000000" w14:paraId="0000007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“Enquanto eu caminhava, pensei o quanto isso se parece com a rotina de quem empreende.”</w:t>
      </w:r>
    </w:p>
    <w:p w:rsidR="00000000" w:rsidDel="00000000" w:rsidP="00000000" w:rsidRDefault="00000000" w:rsidRPr="00000000" w14:paraId="0000007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“As grandes viradas raramente acontecem de repente.</w:t>
        <w:br w:type="textWrapping"/>
        <w:t xml:space="preserve"> Elas são consequência de quem se organizou antes do impacto.”</w:t>
      </w:r>
    </w:p>
    <w:p w:rsidR="00000000" w:rsidDel="00000000" w:rsidP="00000000" w:rsidRDefault="00000000" w:rsidRPr="00000000" w14:paraId="00000072">
      <w:pPr>
        <w:spacing w:after="240" w:before="24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iroy2jgmbie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4 — REFORMA TRIBUTÁRIA (NATURAL E SOFISTICADA)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Flávia (sem tom de alerta, só constatação):</w:t>
      </w:r>
    </w:p>
    <w:p w:rsidR="00000000" w:rsidDel="00000000" w:rsidP="00000000" w:rsidRDefault="00000000" w:rsidRPr="00000000" w14:paraId="0000007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“Um exemplo claro disso é a Reforma Tributária.”</w:t>
        <w:br w:type="textWrapping"/>
        <w:t xml:space="preserve"> “Ela começa a valer em 2026.”</w:t>
        <w:br w:type="textWrapping"/>
        <w:t xml:space="preserve"> “Mas quem está acompanhando com atenção já está se preparando desde 2023.”</w:t>
      </w:r>
    </w:p>
    <w:p w:rsidR="00000000" w:rsidDel="00000000" w:rsidP="00000000" w:rsidRDefault="00000000" w:rsidRPr="00000000" w14:paraId="0000007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“Porque quem espera o problema aparecer… normalmente já está atrasado.”</w:t>
      </w:r>
    </w:p>
    <w:p w:rsidR="00000000" w:rsidDel="00000000" w:rsidP="00000000" w:rsidRDefault="00000000" w:rsidRPr="00000000" w14:paraId="00000077">
      <w:pPr>
        <w:spacing w:after="240" w:before="24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htqb2c1ogx2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5 — FECHAMENTO COM AUTORIDADE (menos autoajuda, mais Flávia)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Imagem:</w:t>
      </w:r>
      <w:r w:rsidDel="00000000" w:rsidR="00000000" w:rsidRPr="00000000">
        <w:rPr>
          <w:rtl w:val="0"/>
        </w:rPr>
        <w:t xml:space="preserve"> Ela se levanta, volta a caminhar.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Flávia:</w:t>
      </w:r>
    </w:p>
    <w:p w:rsidR="00000000" w:rsidDel="00000000" w:rsidP="00000000" w:rsidRDefault="00000000" w:rsidRPr="00000000" w14:paraId="0000007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“Eu acredito muito nisso:</w:t>
        <w:br w:type="textWrapping"/>
        <w:t xml:space="preserve"> O melhor dia para começar foi ontem. O segundo melhor dia é hoje.”</w:t>
      </w:r>
    </w:p>
    <w:p w:rsidR="00000000" w:rsidDel="00000000" w:rsidP="00000000" w:rsidRDefault="00000000" w:rsidRPr="00000000" w14:paraId="0000007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“Então, a pergunta que fica é simples:</w:t>
        <w:br w:type="textWrapping"/>
        <w:t xml:space="preserve"> você está se organizando agora…</w:t>
        <w:br w:type="textWrapping"/>
        <w:t xml:space="preserve"> ou vai esperar o impacto?”</w:t>
      </w:r>
    </w:p>
    <w:p w:rsidR="00000000" w:rsidDel="00000000" w:rsidP="00000000" w:rsidRDefault="00000000" w:rsidRPr="00000000" w14:paraId="0000007D">
      <w:pPr>
        <w:spacing w:after="240" w:before="24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weqjghijdla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🔚 TEXTO FINAL NA TELA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“Nada substitui a tranquilidade de quem se preparou.”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Flávia Moreira Advocacia</w:t>
      </w:r>
    </w:p>
    <w:p w:rsidR="00000000" w:rsidDel="00000000" w:rsidP="00000000" w:rsidRDefault="00000000" w:rsidRPr="00000000" w14:paraId="0000008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ind w:left="600" w:right="600" w:firstLine="0"/>
        <w:rPr>
          <w:rFonts w:ascii="Roboto" w:cs="Roboto" w:eastAsia="Roboto" w:hAnsi="Roboto"/>
          <w:color w:val="e6e8f0"/>
          <w:sz w:val="24"/>
          <w:szCs w:val="24"/>
          <w:shd w:fill="1f1f1f" w:val="clear"/>
        </w:rPr>
      </w:pPr>
      <w:r w:rsidDel="00000000" w:rsidR="00000000" w:rsidRPr="00000000">
        <w:rPr>
          <w:rFonts w:ascii="Roboto" w:cs="Roboto" w:eastAsia="Roboto" w:hAnsi="Roboto"/>
          <w:color w:val="e6e8f0"/>
          <w:sz w:val="24"/>
          <w:szCs w:val="24"/>
          <w:shd w:fill="1f1f1f" w:val="clear"/>
          <w:rtl w:val="0"/>
        </w:rPr>
        <w:t xml:space="preserve">"O melhor dia para começar foi ontem. O segundo melhor é hoje."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